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65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r Verbindungsleitung zwischen der Druckminderstation Flemlingen und dem Hochbehälter Annagut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arbeiten zur Erneuerung einer Trinkwasserlei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